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Aldo Elías Marín Rodríguez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Licenciatura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3567340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8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83-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4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0301 y 83-49534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aldoelias.marin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423B98">
        <w:rPr>
          <w:rFonts w:ascii="NeoSansPro-Bold" w:hAnsi="NeoSansPro-Bold" w:cs="NeoSansPro-Bold"/>
          <w:b/>
          <w:bCs/>
          <w:color w:val="404040"/>
          <w:sz w:val="20"/>
          <w:szCs w:val="20"/>
        </w:rPr>
        <w:t>991-1995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423B98">
        <w:rPr>
          <w:rFonts w:ascii="NeoSansPro-Regular" w:hAnsi="NeoSansPro-Regular" w:cs="NeoSansPro-Regular"/>
          <w:color w:val="404040"/>
          <w:sz w:val="20"/>
          <w:szCs w:val="20"/>
        </w:rPr>
        <w:t xml:space="preserve">Nacional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Autónoma de </w:t>
      </w:r>
      <w:r w:rsidR="00423B98">
        <w:rPr>
          <w:rFonts w:ascii="NeoSansPro-Regular" w:hAnsi="NeoSansPro-Regular" w:cs="NeoSansPro-Regular"/>
          <w:color w:val="404040"/>
          <w:sz w:val="20"/>
          <w:szCs w:val="20"/>
        </w:rPr>
        <w:t>México” U.N.A.M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959" w:rsidRDefault="00B37959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2016-a la fecha</w:t>
      </w:r>
    </w:p>
    <w:p w:rsidR="00B37959" w:rsidRDefault="00B37959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 Distrito en Tuxpan dentro de la Fiscalía General del Estado de Veracruz</w:t>
      </w:r>
    </w:p>
    <w:p w:rsidR="00B37959" w:rsidRDefault="00B37959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2014-2016</w:t>
      </w:r>
    </w:p>
    <w:p w:rsidR="00B37959" w:rsidRDefault="00B37959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 Distrito en Tantoyuca dentro de la Fiscalía General del Estado de Veracruz</w:t>
      </w:r>
    </w:p>
    <w:p w:rsidR="00B37959" w:rsidRDefault="00B37959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2013-2014</w:t>
      </w:r>
    </w:p>
    <w:p w:rsidR="00B37959" w:rsidRDefault="00B37959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en Tantoyuca dentro de la PGJ de Veracruz</w:t>
      </w:r>
    </w:p>
    <w:p w:rsidR="00AB77B4" w:rsidRDefault="00B37959" w:rsidP="00AB77B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2012-2013</w:t>
      </w:r>
    </w:p>
    <w:p w:rsidR="00AB77B4" w:rsidRDefault="00AB77B4" w:rsidP="00AB77B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</w:t>
      </w:r>
      <w:r w:rsidR="00B37959">
        <w:rPr>
          <w:rFonts w:ascii="NeoSansPro-Regular" w:hAnsi="NeoSansPro-Regular" w:cs="NeoSansPro-Regular"/>
          <w:color w:val="404040"/>
          <w:sz w:val="20"/>
          <w:szCs w:val="20"/>
        </w:rPr>
        <w:t xml:space="preserve">Investigador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 w:rsidR="00B37959">
        <w:rPr>
          <w:rFonts w:ascii="NeoSansPro-Regular" w:hAnsi="NeoSansPro-Regular" w:cs="NeoSansPro-Regular"/>
          <w:color w:val="404040"/>
          <w:sz w:val="20"/>
          <w:szCs w:val="20"/>
        </w:rPr>
        <w:t>Cosamaloapan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dentro de la PGJ de Veracruz</w:t>
      </w:r>
    </w:p>
    <w:p w:rsidR="00AB77B4" w:rsidRDefault="00B37959" w:rsidP="00AB77B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2010-2012</w:t>
      </w:r>
    </w:p>
    <w:p w:rsidR="00AB77B4" w:rsidRDefault="00AB77B4" w:rsidP="00AB77B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</w:t>
      </w:r>
      <w:r w:rsidR="00B37959">
        <w:rPr>
          <w:rFonts w:ascii="NeoSansPro-Regular" w:hAnsi="NeoSansPro-Regular" w:cs="NeoSansPro-Regular"/>
          <w:color w:val="404040"/>
          <w:sz w:val="20"/>
          <w:szCs w:val="20"/>
        </w:rPr>
        <w:t xml:space="preserve">Quinto Investigador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P</w:t>
      </w:r>
      <w:r w:rsidR="00B37959">
        <w:rPr>
          <w:rFonts w:ascii="NeoSansPro-Regular" w:hAnsi="NeoSansPro-Regular" w:cs="NeoSansPro-Regular"/>
          <w:color w:val="404040"/>
          <w:sz w:val="20"/>
          <w:szCs w:val="20"/>
        </w:rPr>
        <w:t>oza Rica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dentro de la PGJ de Veracruz</w:t>
      </w:r>
    </w:p>
    <w:p w:rsidR="00AB77B4" w:rsidRDefault="00B37959" w:rsidP="00AB77B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2009-2010</w:t>
      </w:r>
    </w:p>
    <w:p w:rsidR="00AB77B4" w:rsidRDefault="00AB77B4" w:rsidP="00AB77B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</w:t>
      </w:r>
      <w:r w:rsidR="00B37959">
        <w:rPr>
          <w:rFonts w:ascii="NeoSansPro-Regular" w:hAnsi="NeoSansPro-Regular" w:cs="NeoSansPro-Regular"/>
          <w:color w:val="404040"/>
          <w:sz w:val="20"/>
          <w:szCs w:val="20"/>
        </w:rPr>
        <w:t xml:space="preserve">Investigador y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Adscrito en </w:t>
      </w:r>
      <w:r w:rsidR="00B37959">
        <w:rPr>
          <w:rFonts w:ascii="NeoSansPro-Regular" w:hAnsi="NeoSansPro-Regular" w:cs="NeoSansPro-Regular"/>
          <w:color w:val="404040"/>
          <w:sz w:val="20"/>
          <w:szCs w:val="20"/>
        </w:rPr>
        <w:t>Chicontepec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dentro de la PGJ de Veracruz</w:t>
      </w:r>
    </w:p>
    <w:p w:rsidR="00AB77B4" w:rsidRDefault="00AB77B4" w:rsidP="00AB77B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2008-2009</w:t>
      </w:r>
    </w:p>
    <w:p w:rsidR="00AB77B4" w:rsidRDefault="00AB77B4" w:rsidP="00AB77B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</w:t>
      </w:r>
      <w:r w:rsidR="00B37959">
        <w:rPr>
          <w:rFonts w:ascii="NeoSansPro-Regular" w:hAnsi="NeoSansPro-Regular" w:cs="NeoSansPro-Regular"/>
          <w:color w:val="404040"/>
          <w:sz w:val="20"/>
          <w:szCs w:val="20"/>
        </w:rPr>
        <w:t>uxiliar del Subprocurador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 w:rsidR="00B37959">
        <w:rPr>
          <w:rFonts w:ascii="NeoSansPro-Regular" w:hAnsi="NeoSansPro-Regular" w:cs="NeoSansPro-Regular"/>
          <w:color w:val="404040"/>
          <w:sz w:val="20"/>
          <w:szCs w:val="20"/>
        </w:rPr>
        <w:t>Tantoyuca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dentro de la PGJ de Veracruz</w:t>
      </w:r>
    </w:p>
    <w:p w:rsidR="00AB77B4" w:rsidRDefault="00AB77B4" w:rsidP="00AB77B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2006-2008</w:t>
      </w:r>
    </w:p>
    <w:p w:rsidR="00AB77B4" w:rsidRDefault="00AB77B4" w:rsidP="00AB77B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Primer Investigador en Panuco dentro de la PGJ de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D75D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D75D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78" w:rsidRDefault="00BF1B78" w:rsidP="00AB5916">
      <w:pPr>
        <w:spacing w:after="0" w:line="240" w:lineRule="auto"/>
      </w:pPr>
      <w:r>
        <w:separator/>
      </w:r>
    </w:p>
  </w:endnote>
  <w:endnote w:type="continuationSeparator" w:id="1">
    <w:p w:rsidR="00BF1B78" w:rsidRDefault="00BF1B7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78" w:rsidRDefault="00BF1B78" w:rsidP="00AB5916">
      <w:pPr>
        <w:spacing w:after="0" w:line="240" w:lineRule="auto"/>
      </w:pPr>
      <w:r>
        <w:separator/>
      </w:r>
    </w:p>
  </w:footnote>
  <w:footnote w:type="continuationSeparator" w:id="1">
    <w:p w:rsidR="00BF1B78" w:rsidRDefault="00BF1B7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06B2"/>
    <w:rsid w:val="00196774"/>
    <w:rsid w:val="00304E91"/>
    <w:rsid w:val="003403C0"/>
    <w:rsid w:val="00423B98"/>
    <w:rsid w:val="00462C41"/>
    <w:rsid w:val="004A1170"/>
    <w:rsid w:val="004B2D6E"/>
    <w:rsid w:val="004E4FFA"/>
    <w:rsid w:val="005502F5"/>
    <w:rsid w:val="005A32B3"/>
    <w:rsid w:val="005D75DD"/>
    <w:rsid w:val="00600D12"/>
    <w:rsid w:val="006230AD"/>
    <w:rsid w:val="006B643A"/>
    <w:rsid w:val="00726727"/>
    <w:rsid w:val="00A66637"/>
    <w:rsid w:val="00AB5916"/>
    <w:rsid w:val="00AB77B4"/>
    <w:rsid w:val="00AE7ABA"/>
    <w:rsid w:val="00B37959"/>
    <w:rsid w:val="00BF1B78"/>
    <w:rsid w:val="00CE7F12"/>
    <w:rsid w:val="00D03386"/>
    <w:rsid w:val="00DB2FA1"/>
    <w:rsid w:val="00DE2E01"/>
    <w:rsid w:val="00DE610F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2017-03-03T01:10:00Z</dcterms:created>
  <dcterms:modified xsi:type="dcterms:W3CDTF">2017-04-29T00:13:00Z</dcterms:modified>
</cp:coreProperties>
</file>